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B3C8" w14:textId="38828AE1" w:rsidR="00677F17" w:rsidRDefault="00B5376E">
      <w:r w:rsidRPr="001A67BC">
        <w:rPr>
          <w:rFonts w:ascii="Trebuchet MS" w:hAnsi="Trebuchet MS" w:cs="Trebuchet MS"/>
          <w:b/>
          <w:bCs/>
          <w:noProof/>
          <w:color w:val="000000"/>
          <w:sz w:val="32"/>
          <w:szCs w:val="32"/>
        </w:rPr>
        <w:drawing>
          <wp:inline distT="0" distB="0" distL="0" distR="0" wp14:anchorId="0316BD9F" wp14:editId="1A75351C">
            <wp:extent cx="6565900" cy="1054100"/>
            <wp:effectExtent l="0" t="0" r="0" b="0"/>
            <wp:docPr id="2045953905" name="Image 1" descr="Une image contenant texte, capture d’écran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53905" name="Image 1" descr="Une image contenant texte, capture d’écran, Police, Graphiqu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4E987" w14:textId="77777777" w:rsidR="00184FD4" w:rsidRDefault="00184FD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3306"/>
      </w:tblGrid>
      <w:tr w:rsidR="00184FD4" w14:paraId="7BE3A7B4" w14:textId="77777777" w:rsidTr="00184FD4">
        <w:tc>
          <w:tcPr>
            <w:tcW w:w="7225" w:type="dxa"/>
          </w:tcPr>
          <w:p w14:paraId="3C107745" w14:textId="76556DCF" w:rsidR="00184FD4" w:rsidRDefault="00184FD4" w:rsidP="00184FD4">
            <w:pPr>
              <w:spacing w:before="120" w:after="100"/>
            </w:pPr>
            <w:r>
              <w:t xml:space="preserve">Prénom, Nom :    </w:t>
            </w:r>
          </w:p>
        </w:tc>
        <w:tc>
          <w:tcPr>
            <w:tcW w:w="3306" w:type="dxa"/>
          </w:tcPr>
          <w:p w14:paraId="5EBC610A" w14:textId="30856347" w:rsidR="00184FD4" w:rsidRDefault="00184FD4" w:rsidP="00184FD4">
            <w:pPr>
              <w:spacing w:before="120" w:after="100"/>
            </w:pPr>
            <w:r>
              <w:t xml:space="preserve">Date :    </w:t>
            </w:r>
          </w:p>
        </w:tc>
      </w:tr>
    </w:tbl>
    <w:p w14:paraId="66AD1636" w14:textId="084D0C35" w:rsidR="00184FD4" w:rsidRDefault="00184FD4" w:rsidP="00184FD4">
      <w:pPr>
        <w:spacing w:after="100" w:line="240" w:lineRule="auto"/>
        <w:rPr>
          <w:rFonts w:ascii="Trebuchet MS" w:hAnsi="Trebuchet MS" w:cs="Trebuchet MS"/>
          <w:b/>
          <w:bCs/>
          <w:color w:val="000000"/>
          <w:sz w:val="32"/>
          <w:szCs w:val="32"/>
        </w:rPr>
      </w:pPr>
    </w:p>
    <w:p w14:paraId="43561591" w14:textId="5F269849" w:rsidR="00677F17" w:rsidRDefault="00677F17" w:rsidP="00677F17">
      <w:pPr>
        <w:spacing w:after="100" w:line="240" w:lineRule="auto"/>
        <w:jc w:val="center"/>
        <w:rPr>
          <w:rFonts w:ascii="Trebuchet MS" w:hAnsi="Trebuchet MS" w:cs="Trebuchet MS"/>
          <w:b/>
          <w:bCs/>
          <w:color w:val="000000"/>
          <w:sz w:val="32"/>
          <w:szCs w:val="32"/>
        </w:rPr>
      </w:pPr>
      <w:r w:rsidRPr="00677F17">
        <w:rPr>
          <w:rFonts w:ascii="Trebuchet MS" w:hAnsi="Trebuchet MS" w:cs="Trebuchet MS"/>
          <w:b/>
          <w:bCs/>
          <w:color w:val="000000"/>
          <w:sz w:val="32"/>
          <w:szCs w:val="32"/>
        </w:rPr>
        <w:t>SEC105</w:t>
      </w:r>
    </w:p>
    <w:p w14:paraId="5456C7EF" w14:textId="77777777" w:rsidR="00677F17" w:rsidRDefault="00677F17" w:rsidP="00C558BF">
      <w:pPr>
        <w:spacing w:after="100"/>
        <w:jc w:val="center"/>
        <w:rPr>
          <w:rFonts w:ascii="Trebuchet MS" w:hAnsi="Trebuchet MS" w:cs="Trebuchet MS"/>
          <w:b/>
          <w:bCs/>
          <w:color w:val="000000"/>
          <w:sz w:val="32"/>
          <w:szCs w:val="32"/>
        </w:rPr>
      </w:pPr>
      <w:r w:rsidRPr="00677F17">
        <w:rPr>
          <w:rFonts w:ascii="Trebuchet MS" w:hAnsi="Trebuchet MS" w:cs="Trebuchet MS"/>
          <w:b/>
          <w:bCs/>
          <w:color w:val="000000"/>
          <w:sz w:val="32"/>
          <w:szCs w:val="32"/>
        </w:rPr>
        <w:t xml:space="preserve">Architectures et bonnes pratiques de la sécurité des réseaux, </w:t>
      </w:r>
      <w:r>
        <w:rPr>
          <w:rFonts w:ascii="Trebuchet MS" w:hAnsi="Trebuchet MS" w:cs="Trebuchet MS"/>
          <w:b/>
          <w:bCs/>
          <w:color w:val="000000"/>
          <w:sz w:val="32"/>
          <w:szCs w:val="32"/>
        </w:rPr>
        <w:br/>
      </w:r>
      <w:r w:rsidRPr="00677F17">
        <w:rPr>
          <w:rFonts w:ascii="Trebuchet MS" w:hAnsi="Trebuchet MS" w:cs="Trebuchet MS"/>
          <w:b/>
          <w:bCs/>
          <w:color w:val="000000"/>
          <w:sz w:val="32"/>
          <w:szCs w:val="32"/>
        </w:rPr>
        <w:t>des systèmes, des données et des applications</w:t>
      </w:r>
    </w:p>
    <w:p w14:paraId="4A1453E1" w14:textId="77777777" w:rsidR="005546FC" w:rsidRDefault="005546FC" w:rsidP="005546FC">
      <w:pPr>
        <w:tabs>
          <w:tab w:val="right" w:pos="10490"/>
        </w:tabs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p w14:paraId="426FAD45" w14:textId="7FC0689B" w:rsidR="00704572" w:rsidRDefault="00184FD4" w:rsidP="005546FC">
      <w:pPr>
        <w:tabs>
          <w:tab w:val="right" w:pos="10490"/>
        </w:tabs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 w:rsidRPr="005546FC">
        <w:rPr>
          <w:rFonts w:ascii="Trebuchet MS" w:hAnsi="Trebuchet MS" w:cs="Trebuchet MS"/>
          <w:color w:val="000000"/>
          <w:sz w:val="24"/>
          <w:szCs w:val="24"/>
        </w:rPr>
        <w:t>Annales d’examen - 202</w:t>
      </w:r>
      <w:r w:rsidR="00B5376E">
        <w:rPr>
          <w:rFonts w:ascii="Trebuchet MS" w:hAnsi="Trebuchet MS" w:cs="Trebuchet MS"/>
          <w:color w:val="000000"/>
          <w:sz w:val="24"/>
          <w:szCs w:val="24"/>
        </w:rPr>
        <w:t>5</w:t>
      </w:r>
      <w:r w:rsidR="00677F17" w:rsidRPr="005546FC">
        <w:rPr>
          <w:rFonts w:ascii="Trebuchet MS" w:hAnsi="Trebuchet MS" w:cs="Trebuchet MS"/>
          <w:color w:val="000000"/>
          <w:sz w:val="24"/>
          <w:szCs w:val="24"/>
        </w:rPr>
        <w:tab/>
        <w:t>Durée : 3h</w:t>
      </w:r>
    </w:p>
    <w:p w14:paraId="15EAB09E" w14:textId="77777777" w:rsidR="005546FC" w:rsidRDefault="005546FC" w:rsidP="005546FC">
      <w:pPr>
        <w:tabs>
          <w:tab w:val="right" w:pos="10490"/>
        </w:tabs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p w14:paraId="10598A43" w14:textId="71A97C29" w:rsidR="00677F17" w:rsidRDefault="00677F17" w:rsidP="00184FD4">
      <w:pPr>
        <w:tabs>
          <w:tab w:val="left" w:pos="857"/>
          <w:tab w:val="center" w:pos="5100"/>
          <w:tab w:val="right" w:pos="10260"/>
        </w:tabs>
        <w:autoSpaceDE w:val="0"/>
        <w:autoSpaceDN w:val="0"/>
        <w:adjustRightInd w:val="0"/>
        <w:spacing w:before="80" w:after="80" w:line="220" w:lineRule="atLeast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Remarques importantes :</w:t>
      </w:r>
      <w:r>
        <w:rPr>
          <w:rFonts w:ascii="Trebuchet MS" w:hAnsi="Trebuchet MS" w:cs="Trebuchet MS"/>
          <w:color w:val="000000"/>
          <w:sz w:val="24"/>
          <w:szCs w:val="24"/>
        </w:rPr>
        <w:t xml:space="preserve"> </w:t>
      </w:r>
    </w:p>
    <w:p w14:paraId="5619F671" w14:textId="77777777" w:rsidR="00677F17" w:rsidRDefault="00677F17" w:rsidP="00C558BF">
      <w:pPr>
        <w:numPr>
          <w:ilvl w:val="0"/>
          <w:numId w:val="13"/>
        </w:num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 w:hanging="180"/>
        <w:rPr>
          <w:rFonts w:ascii="Trebuchet MS" w:hAnsi="Trebuchet MS" w:cs="Trebuchet MS"/>
          <w:color w:val="000000"/>
          <w:spacing w:val="-5"/>
          <w:kern w:val="1"/>
        </w:rPr>
      </w:pPr>
      <w:r>
        <w:rPr>
          <w:rFonts w:ascii="Trebuchet MS" w:hAnsi="Trebuchet MS" w:cs="Trebuchet MS"/>
          <w:color w:val="000000"/>
          <w:spacing w:val="-5"/>
          <w:kern w:val="1"/>
        </w:rPr>
        <w:t>La durée de l'épreuve, indiquée ci-dessus, peut être augmentée en cas d'aménagement justifié.</w:t>
      </w:r>
    </w:p>
    <w:p w14:paraId="1BDD8D46" w14:textId="77777777" w:rsidR="00B5376E" w:rsidRDefault="00B5376E" w:rsidP="00B5376E">
      <w:pPr>
        <w:numPr>
          <w:ilvl w:val="0"/>
          <w:numId w:val="13"/>
        </w:num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 w:hanging="180"/>
        <w:rPr>
          <w:rFonts w:ascii="Trebuchet MS" w:hAnsi="Trebuchet MS" w:cs="Trebuchet MS"/>
          <w:color w:val="000000"/>
          <w:kern w:val="1"/>
        </w:rPr>
      </w:pPr>
      <w:r w:rsidRPr="00275687">
        <w:rPr>
          <w:rFonts w:ascii="Trebuchet MS" w:hAnsi="Trebuchet MS" w:cs="Trebuchet MS"/>
          <w:color w:val="000000"/>
          <w:kern w:val="1"/>
        </w:rPr>
        <w:t xml:space="preserve">Documents, montres connectés, </w:t>
      </w:r>
      <w:r>
        <w:rPr>
          <w:rFonts w:ascii="Trebuchet MS" w:hAnsi="Trebuchet MS" w:cs="Trebuchet MS"/>
          <w:color w:val="000000"/>
          <w:kern w:val="1"/>
        </w:rPr>
        <w:t xml:space="preserve">smartphones, </w:t>
      </w:r>
      <w:r w:rsidRPr="00275687">
        <w:rPr>
          <w:rFonts w:ascii="Trebuchet MS" w:hAnsi="Trebuchet MS" w:cs="Trebuchet MS"/>
          <w:color w:val="000000"/>
          <w:kern w:val="1"/>
        </w:rPr>
        <w:t xml:space="preserve">machines et accès à internet : Non autorisés. </w:t>
      </w:r>
    </w:p>
    <w:p w14:paraId="1B347959" w14:textId="77777777" w:rsidR="00677F17" w:rsidRDefault="00677F17" w:rsidP="00C558BF">
      <w:pPr>
        <w:numPr>
          <w:ilvl w:val="0"/>
          <w:numId w:val="13"/>
        </w:num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 w:hanging="180"/>
        <w:rPr>
          <w:rFonts w:ascii="Trebuchet MS" w:hAnsi="Trebuchet MS" w:cs="Trebuchet MS"/>
          <w:color w:val="000000"/>
          <w:kern w:val="1"/>
        </w:rPr>
      </w:pPr>
      <w:r>
        <w:rPr>
          <w:rFonts w:ascii="Trebuchet MS" w:hAnsi="Trebuchet MS" w:cs="Trebuchet MS"/>
          <w:color w:val="000000"/>
          <w:kern w:val="1"/>
        </w:rPr>
        <w:t>Smartphones et objets connectés seront éteints et posés sur une seule table visible des surveillants</w:t>
      </w:r>
    </w:p>
    <w:p w14:paraId="77625397" w14:textId="77B332BB" w:rsidR="005D618A" w:rsidRPr="00704572" w:rsidRDefault="00677F17" w:rsidP="00704572">
      <w:pPr>
        <w:numPr>
          <w:ilvl w:val="0"/>
          <w:numId w:val="13"/>
        </w:num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 w:hanging="180"/>
        <w:rPr>
          <w:rFonts w:ascii="Trebuchet MS" w:hAnsi="Trebuchet MS" w:cs="Trebuchet MS"/>
          <w:color w:val="000000"/>
          <w:kern w:val="1"/>
        </w:rPr>
      </w:pPr>
      <w:r w:rsidRPr="00677F17">
        <w:rPr>
          <w:rFonts w:ascii="Trebuchet MS" w:hAnsi="Trebuchet MS" w:cs="Trebuchet MS"/>
          <w:color w:val="000000"/>
          <w:kern w:val="1"/>
        </w:rPr>
        <w:t xml:space="preserve">Il est tenu compte de la présentation. </w:t>
      </w:r>
      <w:r w:rsidRPr="00677F17">
        <w:rPr>
          <w:rFonts w:ascii="Trebuchet MS" w:hAnsi="Trebuchet MS" w:cs="Trebuchet MS"/>
          <w:b/>
          <w:bCs/>
          <w:color w:val="000000"/>
          <w:kern w:val="1"/>
        </w:rPr>
        <w:t>Faire des réponse</w:t>
      </w:r>
      <w:r>
        <w:rPr>
          <w:rFonts w:ascii="Trebuchet MS" w:hAnsi="Trebuchet MS" w:cs="Trebuchet MS"/>
          <w:b/>
          <w:bCs/>
          <w:color w:val="000000"/>
          <w:kern w:val="1"/>
        </w:rPr>
        <w:t>s</w:t>
      </w:r>
      <w:r w:rsidRPr="00677F17">
        <w:rPr>
          <w:rFonts w:ascii="Trebuchet MS" w:hAnsi="Trebuchet MS" w:cs="Trebuchet MS"/>
          <w:b/>
          <w:bCs/>
          <w:color w:val="000000"/>
          <w:kern w:val="1"/>
        </w:rPr>
        <w:t xml:space="preserve"> claires et justifiées</w:t>
      </w:r>
      <w:r w:rsidRPr="00677F17">
        <w:rPr>
          <w:rFonts w:ascii="Trebuchet MS" w:hAnsi="Trebuchet MS" w:cs="Trebuchet MS"/>
          <w:color w:val="000000"/>
          <w:kern w:val="1"/>
        </w:rPr>
        <w:t>.</w:t>
      </w:r>
      <w:r w:rsidRPr="00677F17">
        <w:rPr>
          <w:rFonts w:ascii="MS Gothic" w:eastAsia="MS Gothic" w:hAnsi="MS Gothic" w:cs="MS Gothic" w:hint="eastAsia"/>
          <w:color w:val="000000"/>
          <w:kern w:val="1"/>
          <w:sz w:val="24"/>
          <w:szCs w:val="24"/>
        </w:rPr>
        <w:t> </w:t>
      </w:r>
    </w:p>
    <w:p w14:paraId="0EBE866A" w14:textId="77777777" w:rsidR="005D618A" w:rsidRPr="00184FD4" w:rsidRDefault="005D618A" w:rsidP="00184FD4">
      <w:pPr>
        <w:tabs>
          <w:tab w:val="left" w:pos="857"/>
          <w:tab w:val="center" w:pos="5100"/>
          <w:tab w:val="right" w:pos="10260"/>
        </w:tabs>
        <w:autoSpaceDE w:val="0"/>
        <w:autoSpaceDN w:val="0"/>
        <w:adjustRightInd w:val="0"/>
        <w:spacing w:before="80" w:after="80" w:line="220" w:lineRule="atLeast"/>
        <w:rPr>
          <w:rFonts w:ascii="Trebuchet MS" w:hAnsi="Trebuchet MS"/>
          <w:b/>
          <w:bCs/>
          <w:sz w:val="24"/>
          <w:szCs w:val="24"/>
        </w:rPr>
      </w:pPr>
      <w:r w:rsidRPr="00184FD4">
        <w:rPr>
          <w:rFonts w:ascii="Trebuchet MS" w:hAnsi="Trebuchet MS" w:cs="Trebuchet MS"/>
          <w:b/>
          <w:bCs/>
          <w:color w:val="000000"/>
          <w:sz w:val="24"/>
          <w:szCs w:val="24"/>
        </w:rPr>
        <w:t>Grille</w:t>
      </w:r>
      <w:r w:rsidRPr="00184FD4">
        <w:rPr>
          <w:rFonts w:ascii="Trebuchet MS" w:hAnsi="Trebuchet MS"/>
          <w:b/>
          <w:bCs/>
          <w:sz w:val="24"/>
          <w:szCs w:val="24"/>
        </w:rPr>
        <w:t xml:space="preserve"> de notation : </w:t>
      </w:r>
    </w:p>
    <w:p w14:paraId="3E373D51" w14:textId="20FC0231" w:rsidR="005D618A" w:rsidRPr="005D618A" w:rsidRDefault="005D618A" w:rsidP="00C558BF">
      <w:pPr>
        <w:numPr>
          <w:ilvl w:val="0"/>
          <w:numId w:val="13"/>
        </w:num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 w:hanging="180"/>
        <w:rPr>
          <w:rFonts w:ascii="Trebuchet MS" w:hAnsi="Trebuchet MS" w:cs="Trebuchet MS"/>
          <w:color w:val="000000"/>
          <w:kern w:val="1"/>
        </w:rPr>
      </w:pPr>
      <w:r w:rsidRPr="005D618A">
        <w:rPr>
          <w:rFonts w:ascii="Trebuchet MS" w:hAnsi="Trebuchet MS" w:cs="Trebuchet MS"/>
          <w:color w:val="000000"/>
          <w:kern w:val="1"/>
        </w:rPr>
        <w:t>1</w:t>
      </w:r>
      <w:r w:rsidRPr="005D618A">
        <w:rPr>
          <w:rFonts w:ascii="Trebuchet MS" w:hAnsi="Trebuchet MS" w:cs="Trebuchet MS"/>
          <w:color w:val="000000"/>
          <w:kern w:val="1"/>
          <w:vertAlign w:val="superscript"/>
        </w:rPr>
        <w:t>re</w:t>
      </w:r>
      <w:r w:rsidRPr="005D618A">
        <w:rPr>
          <w:rFonts w:ascii="Trebuchet MS" w:hAnsi="Trebuchet MS" w:cs="Trebuchet MS"/>
          <w:color w:val="000000"/>
          <w:kern w:val="1"/>
        </w:rPr>
        <w:t xml:space="preserve"> partie : 12 points (3 points / question)</w:t>
      </w:r>
      <w:r w:rsidR="00463AD4">
        <w:rPr>
          <w:rFonts w:ascii="Trebuchet MS" w:hAnsi="Trebuchet MS" w:cs="Trebuchet MS"/>
          <w:color w:val="000000"/>
          <w:kern w:val="1"/>
        </w:rPr>
        <w:t>.</w:t>
      </w:r>
    </w:p>
    <w:p w14:paraId="67674CD3" w14:textId="3C40E773" w:rsidR="0065278E" w:rsidRDefault="005D618A" w:rsidP="00704572">
      <w:pPr>
        <w:numPr>
          <w:ilvl w:val="0"/>
          <w:numId w:val="13"/>
        </w:num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 w:hanging="180"/>
        <w:rPr>
          <w:rFonts w:ascii="Trebuchet MS" w:hAnsi="Trebuchet MS"/>
          <w:szCs w:val="36"/>
          <w:lang w:eastAsia="fr-FR"/>
        </w:rPr>
      </w:pPr>
      <w:r w:rsidRPr="005D618A">
        <w:rPr>
          <w:rFonts w:ascii="Trebuchet MS" w:hAnsi="Trebuchet MS"/>
          <w:szCs w:val="36"/>
          <w:lang w:eastAsia="fr-FR"/>
        </w:rPr>
        <w:t>2</w:t>
      </w:r>
      <w:r w:rsidRPr="005D618A">
        <w:rPr>
          <w:rFonts w:ascii="Trebuchet MS" w:hAnsi="Trebuchet MS"/>
          <w:szCs w:val="36"/>
          <w:vertAlign w:val="superscript"/>
          <w:lang w:eastAsia="fr-FR"/>
        </w:rPr>
        <w:t>e</w:t>
      </w:r>
      <w:r w:rsidRPr="005D618A">
        <w:rPr>
          <w:rFonts w:ascii="Trebuchet MS" w:hAnsi="Trebuchet MS"/>
          <w:szCs w:val="36"/>
          <w:lang w:eastAsia="fr-FR"/>
        </w:rPr>
        <w:t xml:space="preserve"> </w:t>
      </w:r>
      <w:r w:rsidRPr="005D618A">
        <w:rPr>
          <w:rFonts w:ascii="Trebuchet MS" w:hAnsi="Trebuchet MS" w:cs="Trebuchet MS"/>
          <w:color w:val="000000"/>
          <w:kern w:val="1"/>
        </w:rPr>
        <w:t>partie</w:t>
      </w:r>
      <w:r w:rsidRPr="005D618A">
        <w:rPr>
          <w:rFonts w:ascii="Trebuchet MS" w:hAnsi="Trebuchet MS"/>
          <w:szCs w:val="36"/>
          <w:lang w:eastAsia="fr-FR"/>
        </w:rPr>
        <w:t> : 8 points</w:t>
      </w:r>
      <w:r w:rsidR="00463AD4">
        <w:rPr>
          <w:rFonts w:ascii="Trebuchet MS" w:hAnsi="Trebuchet MS"/>
          <w:szCs w:val="36"/>
          <w:lang w:eastAsia="fr-FR"/>
        </w:rPr>
        <w:t>.</w:t>
      </w:r>
    </w:p>
    <w:p w14:paraId="39605182" w14:textId="77777777" w:rsidR="00184FD4" w:rsidRDefault="00184FD4" w:rsidP="00184FD4">
      <w:p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/>
        <w:rPr>
          <w:rFonts w:ascii="Trebuchet MS" w:hAnsi="Trebuchet MS"/>
          <w:szCs w:val="36"/>
          <w:lang w:eastAsia="fr-FR"/>
        </w:rPr>
      </w:pPr>
    </w:p>
    <w:p w14:paraId="7C1264E3" w14:textId="77777777" w:rsidR="00184FD4" w:rsidRPr="00704572" w:rsidRDefault="00184FD4" w:rsidP="00184FD4">
      <w:pPr>
        <w:tabs>
          <w:tab w:val="left" w:pos="20"/>
          <w:tab w:val="left" w:pos="180"/>
          <w:tab w:val="left" w:pos="857"/>
          <w:tab w:val="center" w:pos="5100"/>
          <w:tab w:val="right" w:pos="9848"/>
        </w:tabs>
        <w:autoSpaceDE w:val="0"/>
        <w:autoSpaceDN w:val="0"/>
        <w:adjustRightInd w:val="0"/>
        <w:spacing w:after="0" w:line="288" w:lineRule="auto"/>
        <w:ind w:left="180" w:right="-6"/>
        <w:rPr>
          <w:rFonts w:ascii="Trebuchet MS" w:hAnsi="Trebuchet MS"/>
          <w:szCs w:val="36"/>
          <w:lang w:eastAsia="fr-FR"/>
        </w:rPr>
      </w:pPr>
    </w:p>
    <w:p w14:paraId="7675864F" w14:textId="77777777" w:rsidR="002831D6" w:rsidRDefault="002831D6" w:rsidP="00C558BF">
      <w:pPr>
        <w:pStyle w:val="test"/>
        <w:framePr w:w="10703" w:wrap="around" w:hAnchor="page" w:x="612" w:y="202"/>
        <w:ind w:right="135"/>
      </w:pPr>
      <w:r w:rsidRPr="002831D6">
        <w:t xml:space="preserve">Première partie : </w:t>
      </w:r>
      <w:r w:rsidR="00C84C95">
        <w:t>questions ouvertes</w:t>
      </w:r>
    </w:p>
    <w:p w14:paraId="6A818DD6" w14:textId="77777777" w:rsidR="00A51DA0" w:rsidRDefault="00A51DA0" w:rsidP="00C558BF">
      <w:pPr>
        <w:ind w:right="135"/>
      </w:pPr>
    </w:p>
    <w:p w14:paraId="7A19C8DF" w14:textId="77777777" w:rsidR="00B5376E" w:rsidRDefault="00B5376E" w:rsidP="00B5376E">
      <w:pPr>
        <w:pStyle w:val="Question1"/>
        <w:pBdr>
          <w:bottom w:val="single" w:sz="4" w:space="9" w:color="auto"/>
        </w:pBdr>
      </w:pPr>
      <w:r>
        <w:t>Q1 - Segmentation du réseau de votre entreprise.</w:t>
      </w:r>
    </w:p>
    <w:p w14:paraId="4A3C1862" w14:textId="77777777" w:rsidR="00B5376E" w:rsidRDefault="00B5376E" w:rsidP="00B5376E">
      <w:pPr>
        <w:pStyle w:val="Question1"/>
        <w:pBdr>
          <w:bottom w:val="single" w:sz="4" w:space="9" w:color="auto"/>
        </w:pBdr>
        <w:rPr>
          <w:b w:val="0"/>
          <w:i/>
          <w:sz w:val="24"/>
        </w:rPr>
      </w:pPr>
      <w:r>
        <w:rPr>
          <w:b w:val="0"/>
          <w:i/>
          <w:sz w:val="24"/>
        </w:rPr>
        <w:t>Votre entreprise a décidé d’augmenter le niveau d’étanchéité de ses réseaux métiers : pour cela elle compte segmenter son réseau à l’aide de VLAN.</w:t>
      </w:r>
    </w:p>
    <w:p w14:paraId="7E804DBA" w14:textId="77777777" w:rsidR="00B5376E" w:rsidRPr="00B5376E" w:rsidRDefault="00B5376E" w:rsidP="00B5376E">
      <w:pPr>
        <w:pStyle w:val="Question1"/>
        <w:pBdr>
          <w:bottom w:val="single" w:sz="4" w:space="9" w:color="auto"/>
        </w:pBdr>
        <w:rPr>
          <w:b w:val="0"/>
          <w:bCs w:val="0"/>
          <w:i/>
          <w:color w:val="000000" w:themeColor="text1"/>
          <w:sz w:val="24"/>
        </w:rPr>
      </w:pPr>
      <w:r w:rsidRPr="00B5376E">
        <w:rPr>
          <w:b w:val="0"/>
          <w:bCs w:val="0"/>
          <w:i/>
          <w:color w:val="000000" w:themeColor="text1"/>
          <w:sz w:val="24"/>
        </w:rPr>
        <w:t xml:space="preserve">Quels sont les avantages que vous identifiez à mettre en œuvre de la segmentation ? </w:t>
      </w:r>
    </w:p>
    <w:p w14:paraId="1B32C884" w14:textId="77777777" w:rsidR="00B5376E" w:rsidRPr="00B5376E" w:rsidRDefault="00B5376E" w:rsidP="00B5376E">
      <w:pPr>
        <w:pStyle w:val="Question1"/>
        <w:pBdr>
          <w:bottom w:val="single" w:sz="4" w:space="9" w:color="auto"/>
        </w:pBdr>
        <w:rPr>
          <w:b w:val="0"/>
          <w:bCs w:val="0"/>
          <w:i/>
          <w:color w:val="000000" w:themeColor="text1"/>
          <w:sz w:val="24"/>
        </w:rPr>
      </w:pPr>
      <w:r w:rsidRPr="00B5376E">
        <w:rPr>
          <w:b w:val="0"/>
          <w:bCs w:val="0"/>
          <w:i/>
          <w:color w:val="000000" w:themeColor="text1"/>
          <w:sz w:val="24"/>
        </w:rPr>
        <w:t>Les différentes entités métier devant tout de même communiquer entre elles, que sera-t-il nécessaire de mettre en œuvre conjointement à cette segmentation ?</w:t>
      </w:r>
    </w:p>
    <w:p w14:paraId="53222E48" w14:textId="77777777" w:rsidR="00653D98" w:rsidRDefault="00653D98" w:rsidP="00653D98">
      <w:pPr>
        <w:spacing w:after="120" w:line="360" w:lineRule="auto"/>
        <w:ind w:right="136"/>
      </w:pPr>
    </w:p>
    <w:p w14:paraId="61565DE4" w14:textId="77777777" w:rsidR="00653D98" w:rsidRDefault="00653D98" w:rsidP="00653D98">
      <w:pPr>
        <w:spacing w:after="120" w:line="360" w:lineRule="auto"/>
        <w:ind w:right="136"/>
      </w:pPr>
    </w:p>
    <w:p w14:paraId="495CD695" w14:textId="77777777" w:rsidR="00653D98" w:rsidRDefault="00653D98" w:rsidP="00653D98">
      <w:pPr>
        <w:spacing w:after="120" w:line="360" w:lineRule="auto"/>
        <w:ind w:right="136"/>
      </w:pPr>
    </w:p>
    <w:p w14:paraId="09A0FB68" w14:textId="77777777" w:rsidR="00653D98" w:rsidRDefault="00653D98" w:rsidP="00653D98">
      <w:pPr>
        <w:spacing w:after="120" w:line="360" w:lineRule="auto"/>
        <w:ind w:right="136"/>
      </w:pPr>
    </w:p>
    <w:p w14:paraId="7FD9801F" w14:textId="77777777" w:rsidR="00653D98" w:rsidRDefault="00653D98" w:rsidP="00653D98">
      <w:pPr>
        <w:spacing w:after="120" w:line="360" w:lineRule="auto"/>
        <w:ind w:right="136"/>
      </w:pPr>
    </w:p>
    <w:p w14:paraId="24176881" w14:textId="77777777" w:rsidR="009C51B1" w:rsidRPr="009C51B1" w:rsidRDefault="009C51B1" w:rsidP="00653D98"/>
    <w:p w14:paraId="422E1605" w14:textId="2C08FC4E" w:rsidR="00184FD4" w:rsidRDefault="00184FD4" w:rsidP="00184FD4">
      <w:pPr>
        <w:pStyle w:val="Question1"/>
      </w:pPr>
      <w:r>
        <w:t>Q2 – Protection périmétrique (externe)</w:t>
      </w:r>
    </w:p>
    <w:p w14:paraId="7D0F958E" w14:textId="77777777" w:rsidR="00184FD4" w:rsidRDefault="00184FD4" w:rsidP="00184FD4">
      <w:pPr>
        <w:pStyle w:val="Question1"/>
        <w:rPr>
          <w:b w:val="0"/>
          <w:i/>
          <w:sz w:val="24"/>
        </w:rPr>
      </w:pPr>
      <w:r w:rsidRPr="00874747">
        <w:rPr>
          <w:b w:val="0"/>
          <w:i/>
          <w:sz w:val="24"/>
        </w:rPr>
        <w:t>Expliquez en détail trois mesures de prévention que vous recommanderiez à une</w:t>
      </w:r>
      <w:r>
        <w:rPr>
          <w:b w:val="0"/>
          <w:i/>
          <w:sz w:val="24"/>
        </w:rPr>
        <w:t xml:space="preserve"> entreprise pour protéger son système d’information des attaques extérieures sur ses services WEB</w:t>
      </w:r>
      <w:r w:rsidRPr="00874747">
        <w:rPr>
          <w:b w:val="0"/>
          <w:i/>
          <w:sz w:val="24"/>
        </w:rPr>
        <w:t xml:space="preserve">. </w:t>
      </w:r>
    </w:p>
    <w:p w14:paraId="59E95D53" w14:textId="77777777" w:rsidR="00184FD4" w:rsidRDefault="00184FD4" w:rsidP="00184FD4">
      <w:pPr>
        <w:pStyle w:val="Question1"/>
        <w:rPr>
          <w:b w:val="0"/>
          <w:i/>
          <w:sz w:val="24"/>
        </w:rPr>
      </w:pPr>
      <w:r w:rsidRPr="00874747">
        <w:rPr>
          <w:b w:val="0"/>
          <w:i/>
          <w:sz w:val="24"/>
        </w:rPr>
        <w:t xml:space="preserve">Pour chaque mesure, </w:t>
      </w:r>
      <w:r>
        <w:rPr>
          <w:b w:val="0"/>
          <w:i/>
          <w:sz w:val="24"/>
        </w:rPr>
        <w:t xml:space="preserve">expliquez sommairement </w:t>
      </w:r>
      <w:r w:rsidRPr="00874747">
        <w:rPr>
          <w:b w:val="0"/>
          <w:i/>
          <w:sz w:val="24"/>
        </w:rPr>
        <w:t>son fonctionnement et la manière dont elle pourrait être mise en œuvre pour réduire le risque d'infection</w:t>
      </w:r>
      <w:r>
        <w:rPr>
          <w:b w:val="0"/>
          <w:i/>
          <w:sz w:val="24"/>
        </w:rPr>
        <w:t>.</w:t>
      </w:r>
    </w:p>
    <w:p w14:paraId="011277C1" w14:textId="77777777" w:rsidR="00653D98" w:rsidRDefault="00653D98" w:rsidP="00653D98">
      <w:pPr>
        <w:spacing w:after="120" w:line="360" w:lineRule="auto"/>
        <w:ind w:right="136"/>
      </w:pPr>
    </w:p>
    <w:p w14:paraId="3C88E288" w14:textId="77777777" w:rsidR="00653D98" w:rsidRDefault="00653D98" w:rsidP="00653D98">
      <w:pPr>
        <w:spacing w:after="120" w:line="360" w:lineRule="auto"/>
        <w:ind w:right="136"/>
      </w:pPr>
    </w:p>
    <w:p w14:paraId="6A6756D1" w14:textId="77777777" w:rsidR="00653D98" w:rsidRDefault="00653D98" w:rsidP="00653D98">
      <w:pPr>
        <w:spacing w:after="120" w:line="360" w:lineRule="auto"/>
        <w:ind w:right="136"/>
      </w:pPr>
    </w:p>
    <w:p w14:paraId="3D46C9B8" w14:textId="77777777" w:rsidR="00B5376E" w:rsidRDefault="00874747" w:rsidP="00B5376E">
      <w:pPr>
        <w:pStyle w:val="Question1"/>
      </w:pPr>
      <w:r>
        <w:t>Q</w:t>
      </w:r>
      <w:r w:rsidR="00184FD4">
        <w:t>3</w:t>
      </w:r>
      <w:r>
        <w:t xml:space="preserve"> - </w:t>
      </w:r>
      <w:r w:rsidR="00B5376E">
        <w:t>Plan de Reprise d'activité</w:t>
      </w:r>
    </w:p>
    <w:p w14:paraId="19C5FCEC" w14:textId="1FD1D1B1" w:rsidR="005546FC" w:rsidRPr="00B5376E" w:rsidRDefault="00B5376E" w:rsidP="00B5376E">
      <w:pPr>
        <w:pStyle w:val="Question1"/>
        <w:rPr>
          <w:b w:val="0"/>
          <w:i/>
          <w:sz w:val="24"/>
        </w:rPr>
      </w:pPr>
      <w:r w:rsidRPr="00874747">
        <w:rPr>
          <w:b w:val="0"/>
          <w:i/>
          <w:sz w:val="24"/>
        </w:rPr>
        <w:t xml:space="preserve">Votre entreprise souhaite élaborer un plan de </w:t>
      </w:r>
      <w:r>
        <w:rPr>
          <w:b w:val="0"/>
          <w:i/>
          <w:sz w:val="24"/>
        </w:rPr>
        <w:t>reprise</w:t>
      </w:r>
      <w:r w:rsidRPr="00874747">
        <w:rPr>
          <w:b w:val="0"/>
          <w:i/>
          <w:sz w:val="24"/>
        </w:rPr>
        <w:t xml:space="preserve"> d'activité (P</w:t>
      </w:r>
      <w:r>
        <w:rPr>
          <w:b w:val="0"/>
          <w:i/>
          <w:sz w:val="24"/>
        </w:rPr>
        <w:t>R</w:t>
      </w:r>
      <w:r w:rsidRPr="00874747">
        <w:rPr>
          <w:b w:val="0"/>
          <w:i/>
          <w:sz w:val="24"/>
        </w:rPr>
        <w:t>A) pour faire face à des incidents majeurs. Expliquez les étapes essentielles pour développer un P</w:t>
      </w:r>
      <w:r>
        <w:rPr>
          <w:b w:val="0"/>
          <w:i/>
          <w:sz w:val="24"/>
        </w:rPr>
        <w:t>R</w:t>
      </w:r>
      <w:r w:rsidRPr="00874747">
        <w:rPr>
          <w:b w:val="0"/>
          <w:i/>
          <w:sz w:val="24"/>
        </w:rPr>
        <w:t>A solide</w:t>
      </w:r>
      <w:r>
        <w:rPr>
          <w:b w:val="0"/>
          <w:i/>
          <w:sz w:val="24"/>
        </w:rPr>
        <w:t>.</w:t>
      </w:r>
      <w:r>
        <w:rPr>
          <w:b w:val="0"/>
          <w:i/>
          <w:sz w:val="24"/>
        </w:rPr>
        <w:br/>
      </w:r>
    </w:p>
    <w:p w14:paraId="001D345F" w14:textId="77777777" w:rsidR="00653D98" w:rsidRDefault="00653D98" w:rsidP="00653D98">
      <w:pPr>
        <w:spacing w:after="120" w:line="360" w:lineRule="auto"/>
        <w:ind w:right="136"/>
      </w:pPr>
    </w:p>
    <w:p w14:paraId="7B6EC765" w14:textId="77777777" w:rsidR="00653D98" w:rsidRDefault="00653D98" w:rsidP="00653D98">
      <w:pPr>
        <w:spacing w:after="120" w:line="360" w:lineRule="auto"/>
        <w:ind w:right="136"/>
      </w:pPr>
    </w:p>
    <w:p w14:paraId="63E4784F" w14:textId="77777777" w:rsidR="00653D98" w:rsidRDefault="00653D98" w:rsidP="00653D98">
      <w:pPr>
        <w:spacing w:after="120" w:line="360" w:lineRule="auto"/>
        <w:ind w:right="136"/>
      </w:pPr>
    </w:p>
    <w:p w14:paraId="3F8B201B" w14:textId="77777777" w:rsidR="00310700" w:rsidRDefault="00310700" w:rsidP="00C558BF">
      <w:pPr>
        <w:pStyle w:val="Question1"/>
        <w:ind w:right="135"/>
      </w:pPr>
      <w:r>
        <w:t>Q4 – Protection contre les ransomwares</w:t>
      </w:r>
    </w:p>
    <w:p w14:paraId="63FB6E8E" w14:textId="77777777" w:rsidR="0065278E" w:rsidRDefault="00310700" w:rsidP="00C558BF">
      <w:pPr>
        <w:pStyle w:val="Question1"/>
        <w:ind w:right="135"/>
        <w:rPr>
          <w:b w:val="0"/>
          <w:i/>
          <w:sz w:val="24"/>
        </w:rPr>
      </w:pPr>
      <w:r w:rsidRPr="00874747">
        <w:rPr>
          <w:b w:val="0"/>
          <w:i/>
          <w:sz w:val="24"/>
        </w:rPr>
        <w:t xml:space="preserve">Expliquez en détail trois mesures de prévention que vous recommanderiez à une entreprise pour se protéger contre les attaques de ransomware. </w:t>
      </w:r>
    </w:p>
    <w:p w14:paraId="575B819A" w14:textId="6835689E" w:rsidR="00310700" w:rsidRDefault="00310700" w:rsidP="00C558BF">
      <w:pPr>
        <w:pStyle w:val="Question1"/>
        <w:ind w:right="135"/>
        <w:rPr>
          <w:b w:val="0"/>
          <w:i/>
          <w:sz w:val="24"/>
        </w:rPr>
      </w:pPr>
      <w:r w:rsidRPr="00874747">
        <w:rPr>
          <w:b w:val="0"/>
          <w:i/>
          <w:sz w:val="24"/>
        </w:rPr>
        <w:t xml:space="preserve">Pour chaque mesure, </w:t>
      </w:r>
      <w:r>
        <w:rPr>
          <w:b w:val="0"/>
          <w:i/>
          <w:sz w:val="24"/>
        </w:rPr>
        <w:t xml:space="preserve">expliquez sommairement </w:t>
      </w:r>
      <w:r w:rsidRPr="00874747">
        <w:rPr>
          <w:b w:val="0"/>
          <w:i/>
          <w:sz w:val="24"/>
        </w:rPr>
        <w:t>son fonctionnement et la manière dont elle pourrait être mise en œuvre pour réduire le risque d'infection</w:t>
      </w:r>
    </w:p>
    <w:p w14:paraId="4EE85846" w14:textId="77777777" w:rsidR="00653D98" w:rsidRDefault="00653D98" w:rsidP="00653D98">
      <w:pPr>
        <w:spacing w:after="120" w:line="360" w:lineRule="auto"/>
        <w:ind w:right="136"/>
      </w:pPr>
    </w:p>
    <w:p w14:paraId="428F4CA5" w14:textId="77777777" w:rsidR="00653D98" w:rsidRDefault="00653D98" w:rsidP="00653D98">
      <w:pPr>
        <w:spacing w:after="120" w:line="360" w:lineRule="auto"/>
        <w:ind w:right="136"/>
      </w:pPr>
    </w:p>
    <w:p w14:paraId="0E7C4045" w14:textId="77777777" w:rsidR="00653D98" w:rsidRDefault="00653D98" w:rsidP="00653D98">
      <w:pPr>
        <w:spacing w:after="120" w:line="360" w:lineRule="auto"/>
        <w:ind w:right="136"/>
      </w:pPr>
    </w:p>
    <w:p w14:paraId="305BB41E" w14:textId="77777777" w:rsidR="009E0991" w:rsidRDefault="009E0991" w:rsidP="00C558BF">
      <w:pPr>
        <w:pStyle w:val="test"/>
        <w:framePr w:wrap="auto" w:vAnchor="margin" w:yAlign="inline"/>
        <w:ind w:right="135"/>
      </w:pPr>
      <w:r>
        <w:t>Seconde</w:t>
      </w:r>
      <w:r w:rsidRPr="002831D6">
        <w:t xml:space="preserve"> partie : </w:t>
      </w:r>
      <w:r w:rsidR="006324EE">
        <w:t>dissertation</w:t>
      </w:r>
    </w:p>
    <w:p w14:paraId="23401394" w14:textId="77777777" w:rsidR="00A51DA0" w:rsidRDefault="00A51DA0" w:rsidP="00C558BF">
      <w:pPr>
        <w:ind w:right="135"/>
      </w:pPr>
    </w:p>
    <w:p w14:paraId="406DB471" w14:textId="77777777" w:rsidR="00B5376E" w:rsidRPr="00B94E35" w:rsidRDefault="00B5376E" w:rsidP="00B5376E">
      <w:pPr>
        <w:pStyle w:val="Question1"/>
        <w:ind w:right="135"/>
      </w:pPr>
      <w:r>
        <w:t>Q5 – Votre entreprise souhaite mettre</w:t>
      </w:r>
      <w:r w:rsidRPr="00B94E35">
        <w:t xml:space="preserve"> en place un réseau </w:t>
      </w:r>
      <w:r>
        <w:t xml:space="preserve">local </w:t>
      </w:r>
      <w:r w:rsidRPr="00B94E35">
        <w:t xml:space="preserve">sans fil </w:t>
      </w:r>
      <w:r>
        <w:t xml:space="preserve">Wi-Fi </w:t>
      </w:r>
    </w:p>
    <w:p w14:paraId="4BB02971" w14:textId="77777777" w:rsidR="00B5376E" w:rsidRPr="00104B25" w:rsidRDefault="00B5376E" w:rsidP="00B5376E">
      <w:pPr>
        <w:pStyle w:val="Question1"/>
        <w:ind w:right="135"/>
        <w:rPr>
          <w:sz w:val="16"/>
          <w:szCs w:val="16"/>
        </w:rPr>
      </w:pPr>
    </w:p>
    <w:p w14:paraId="4032BE73" w14:textId="77777777" w:rsidR="00B5376E" w:rsidRDefault="00B5376E" w:rsidP="00B5376E">
      <w:pPr>
        <w:pStyle w:val="Question1"/>
        <w:ind w:right="135"/>
        <w:rPr>
          <w:b w:val="0"/>
          <w:i/>
          <w:sz w:val="24"/>
        </w:rPr>
      </w:pPr>
      <w:r w:rsidRPr="00D238F8">
        <w:rPr>
          <w:b w:val="0"/>
          <w:i/>
          <w:sz w:val="24"/>
        </w:rPr>
        <w:t xml:space="preserve">Votre entreprise exploite </w:t>
      </w:r>
      <w:r>
        <w:rPr>
          <w:b w:val="0"/>
          <w:i/>
          <w:sz w:val="24"/>
        </w:rPr>
        <w:t xml:space="preserve">actuellement </w:t>
      </w:r>
      <w:r w:rsidRPr="00D238F8">
        <w:rPr>
          <w:b w:val="0"/>
          <w:i/>
          <w:sz w:val="24"/>
        </w:rPr>
        <w:t>un réseau local Ethernet</w:t>
      </w:r>
      <w:r w:rsidRPr="00A53E31">
        <w:rPr>
          <w:b w:val="0"/>
          <w:i/>
          <w:sz w:val="24"/>
        </w:rPr>
        <w:t>. Afin de répondre aux besoins croissants de mobilité et de flexibilité, la direction envisage d'ajouter un réseau sans fil Wi-Fi.</w:t>
      </w:r>
    </w:p>
    <w:p w14:paraId="75C118EA" w14:textId="77777777" w:rsidR="00B5376E" w:rsidRPr="009C51B1" w:rsidRDefault="00B5376E" w:rsidP="00B5376E">
      <w:pPr>
        <w:pStyle w:val="Question1"/>
        <w:ind w:right="135"/>
        <w:rPr>
          <w:b w:val="0"/>
          <w:i/>
          <w:sz w:val="16"/>
          <w:szCs w:val="16"/>
        </w:rPr>
      </w:pPr>
    </w:p>
    <w:p w14:paraId="0BE5D2BB" w14:textId="77777777" w:rsidR="00B5376E" w:rsidRDefault="00B5376E" w:rsidP="00B5376E">
      <w:pPr>
        <w:pStyle w:val="Question1"/>
        <w:ind w:right="135"/>
        <w:rPr>
          <w:b w:val="0"/>
          <w:i/>
          <w:sz w:val="24"/>
        </w:rPr>
      </w:pPr>
      <w:r w:rsidRPr="00E41F54">
        <w:rPr>
          <w:b w:val="0"/>
          <w:i/>
          <w:sz w:val="24"/>
        </w:rPr>
        <w:t xml:space="preserve">Rédigez une présentation détaillée (au moins une page) </w:t>
      </w:r>
      <w:r>
        <w:rPr>
          <w:b w:val="0"/>
          <w:i/>
          <w:sz w:val="24"/>
        </w:rPr>
        <w:t>abordant</w:t>
      </w:r>
      <w:r w:rsidRPr="00E41F54">
        <w:rPr>
          <w:b w:val="0"/>
          <w:i/>
          <w:sz w:val="24"/>
        </w:rPr>
        <w:t xml:space="preserve"> les points suivants</w:t>
      </w:r>
      <w:r>
        <w:rPr>
          <w:b w:val="0"/>
          <w:i/>
          <w:sz w:val="24"/>
        </w:rPr>
        <w:t> :</w:t>
      </w:r>
    </w:p>
    <w:p w14:paraId="0AD1FDDE" w14:textId="77777777" w:rsidR="00B5376E" w:rsidRDefault="00B5376E" w:rsidP="00B5376E">
      <w:pPr>
        <w:pStyle w:val="Question1"/>
        <w:ind w:right="135"/>
        <w:rPr>
          <w:b w:val="0"/>
          <w:i/>
          <w:sz w:val="24"/>
        </w:rPr>
      </w:pPr>
      <w:r>
        <w:rPr>
          <w:b w:val="0"/>
          <w:i/>
          <w:sz w:val="24"/>
        </w:rPr>
        <w:t>• A</w:t>
      </w:r>
      <w:r w:rsidRPr="00E41F54">
        <w:rPr>
          <w:b w:val="0"/>
          <w:i/>
          <w:sz w:val="24"/>
        </w:rPr>
        <w:t>vantages et inconvénients de la mise en place d'un réseau Wi-Fi dans l'entreprise</w:t>
      </w:r>
      <w:r>
        <w:rPr>
          <w:b w:val="0"/>
          <w:i/>
          <w:sz w:val="24"/>
        </w:rPr>
        <w:t> ;</w:t>
      </w:r>
    </w:p>
    <w:p w14:paraId="3504EE63" w14:textId="77777777" w:rsidR="00B5376E" w:rsidRDefault="00B5376E" w:rsidP="00B5376E">
      <w:pPr>
        <w:pStyle w:val="Question1"/>
        <w:ind w:right="135"/>
        <w:rPr>
          <w:b w:val="0"/>
          <w:i/>
          <w:sz w:val="24"/>
        </w:rPr>
      </w:pPr>
      <w:r>
        <w:rPr>
          <w:b w:val="0"/>
          <w:i/>
          <w:sz w:val="24"/>
        </w:rPr>
        <w:t>• P</w:t>
      </w:r>
      <w:r w:rsidRPr="00D238F8">
        <w:rPr>
          <w:b w:val="0"/>
          <w:i/>
          <w:sz w:val="24"/>
        </w:rPr>
        <w:t>roposition de mesures de sécurité pour protéger le système d'information de l'entreprise</w:t>
      </w:r>
      <w:r>
        <w:rPr>
          <w:b w:val="0"/>
          <w:i/>
          <w:sz w:val="24"/>
        </w:rPr>
        <w:t>.</w:t>
      </w:r>
    </w:p>
    <w:p w14:paraId="4FBA40E0" w14:textId="77777777" w:rsidR="00653D98" w:rsidRDefault="00653D98" w:rsidP="00653D98">
      <w:pPr>
        <w:spacing w:after="120" w:line="360" w:lineRule="auto"/>
        <w:ind w:right="136"/>
      </w:pPr>
    </w:p>
    <w:p w14:paraId="3757B8DA" w14:textId="77777777" w:rsidR="00653D98" w:rsidRDefault="00653D98" w:rsidP="00653D98">
      <w:pPr>
        <w:spacing w:after="120" w:line="360" w:lineRule="auto"/>
        <w:ind w:right="136"/>
      </w:pPr>
    </w:p>
    <w:p w14:paraId="3B5B571E" w14:textId="77777777" w:rsidR="00653D98" w:rsidRDefault="00653D98" w:rsidP="00653D98">
      <w:pPr>
        <w:spacing w:after="120" w:line="360" w:lineRule="auto"/>
        <w:ind w:right="136"/>
      </w:pPr>
    </w:p>
    <w:p w14:paraId="6FE11D50" w14:textId="694F2A4B" w:rsidR="00184FD4" w:rsidRPr="00184FD4" w:rsidRDefault="00184FD4" w:rsidP="00653D98">
      <w:pPr>
        <w:ind w:right="135"/>
      </w:pPr>
    </w:p>
    <w:sectPr w:rsidR="00184FD4" w:rsidRPr="00184FD4" w:rsidSect="00704572">
      <w:footerReference w:type="even" r:id="rId9"/>
      <w:footerReference w:type="default" r:id="rId10"/>
      <w:pgSz w:w="11901" w:h="16817"/>
      <w:pgMar w:top="70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81A3" w14:textId="77777777" w:rsidR="00582171" w:rsidRDefault="00582171" w:rsidP="00595616">
      <w:pPr>
        <w:spacing w:after="0" w:line="240" w:lineRule="auto"/>
      </w:pPr>
      <w:r>
        <w:separator/>
      </w:r>
    </w:p>
  </w:endnote>
  <w:endnote w:type="continuationSeparator" w:id="0">
    <w:p w14:paraId="5CC157E7" w14:textId="77777777" w:rsidR="00582171" w:rsidRDefault="00582171" w:rsidP="0059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">
    <w:altName w:val="Calibri"/>
    <w:panose1 w:val="020B0604020202020204"/>
    <w:charset w:val="00"/>
    <w:family w:val="auto"/>
    <w:pitch w:val="variable"/>
    <w:sig w:usb0="00000007" w:usb1="00000000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58293251"/>
      <w:docPartObj>
        <w:docPartGallery w:val="Page Numbers (Bottom of Page)"/>
        <w:docPartUnique/>
      </w:docPartObj>
    </w:sdtPr>
    <w:sdtContent>
      <w:p w14:paraId="4F3B2E13" w14:textId="3372BE15" w:rsidR="0065278E" w:rsidRDefault="0065278E" w:rsidP="00D04C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51DA0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3237555" w14:textId="77777777" w:rsidR="0065278E" w:rsidRDefault="006527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5BF3" w14:textId="56E541C5" w:rsidR="0065278E" w:rsidRPr="0065278E" w:rsidRDefault="009C51B1" w:rsidP="00C558BF">
    <w:pPr>
      <w:pStyle w:val="Pieddepage"/>
      <w:tabs>
        <w:tab w:val="clear" w:pos="4536"/>
        <w:tab w:val="clear" w:pos="9072"/>
        <w:tab w:val="center" w:pos="5103"/>
        <w:tab w:val="right" w:pos="10632"/>
      </w:tabs>
      <w:rPr>
        <w:rFonts w:ascii="Trebuchet MS" w:hAnsi="Trebuchet MS"/>
        <w:color w:val="7F7F7F" w:themeColor="text1" w:themeTint="80"/>
        <w:sz w:val="20"/>
        <w:szCs w:val="20"/>
      </w:rPr>
    </w:pPr>
    <w:r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>LIG03</w:t>
    </w:r>
    <w:r w:rsidR="0065278E" w:rsidRPr="0065278E"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>-SEC105</w:t>
    </w:r>
    <w:r w:rsidR="0065278E" w:rsidRPr="0065278E"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ab/>
    </w:r>
    <w:r w:rsidR="00184FD4" w:rsidRPr="00184FD4">
      <w:rPr>
        <w:rFonts w:cs="Trebuchet MS"/>
        <w:i/>
        <w:iCs/>
        <w:color w:val="7F7F7F" w:themeColor="text1" w:themeTint="80"/>
        <w:sz w:val="20"/>
        <w:szCs w:val="20"/>
      </w:rPr>
      <w:t xml:space="preserve"> </w:t>
    </w:r>
    <w:r w:rsidR="00184FD4" w:rsidRPr="00184FD4">
      <w:rPr>
        <w:rFonts w:cs="Trebuchet MS"/>
        <w:i/>
        <w:iCs/>
        <w:color w:val="7F7F7F" w:themeColor="text1" w:themeTint="80"/>
      </w:rPr>
      <w:fldChar w:fldCharType="begin"/>
    </w:r>
    <w:r w:rsidR="00184FD4" w:rsidRPr="00184FD4">
      <w:rPr>
        <w:rFonts w:cs="Trebuchet MS"/>
        <w:i/>
        <w:iCs/>
        <w:color w:val="7F7F7F" w:themeColor="text1" w:themeTint="80"/>
      </w:rPr>
      <w:instrText xml:space="preserve"> PAGE </w:instrText>
    </w:r>
    <w:r w:rsidR="00184FD4" w:rsidRPr="00184FD4">
      <w:rPr>
        <w:rFonts w:cs="Trebuchet MS"/>
        <w:i/>
        <w:iCs/>
        <w:color w:val="7F7F7F" w:themeColor="text1" w:themeTint="80"/>
      </w:rPr>
      <w:fldChar w:fldCharType="separate"/>
    </w:r>
    <w:r w:rsidR="00184FD4" w:rsidRPr="00184FD4">
      <w:rPr>
        <w:rFonts w:cs="Trebuchet MS"/>
        <w:i/>
        <w:iCs/>
        <w:color w:val="7F7F7F" w:themeColor="text1" w:themeTint="80"/>
      </w:rPr>
      <w:t>2</w:t>
    </w:r>
    <w:r w:rsidR="00184FD4" w:rsidRPr="00184FD4">
      <w:rPr>
        <w:rFonts w:cs="Trebuchet MS"/>
        <w:i/>
        <w:iCs/>
        <w:color w:val="7F7F7F" w:themeColor="text1" w:themeTint="80"/>
      </w:rPr>
      <w:fldChar w:fldCharType="end"/>
    </w:r>
    <w:r w:rsidR="00184FD4" w:rsidRPr="00184FD4">
      <w:rPr>
        <w:rFonts w:cs="Trebuchet MS"/>
        <w:i/>
        <w:iCs/>
        <w:color w:val="7F7F7F" w:themeColor="text1" w:themeTint="80"/>
      </w:rPr>
      <w:t xml:space="preserve"> / </w:t>
    </w:r>
    <w:r w:rsidR="00184FD4" w:rsidRPr="00184FD4">
      <w:rPr>
        <w:rFonts w:cs="Trebuchet MS"/>
        <w:i/>
        <w:iCs/>
        <w:color w:val="7F7F7F" w:themeColor="text1" w:themeTint="80"/>
      </w:rPr>
      <w:fldChar w:fldCharType="begin"/>
    </w:r>
    <w:r w:rsidR="00184FD4" w:rsidRPr="00184FD4">
      <w:rPr>
        <w:rFonts w:cs="Trebuchet MS"/>
        <w:i/>
        <w:iCs/>
        <w:color w:val="7F7F7F" w:themeColor="text1" w:themeTint="80"/>
      </w:rPr>
      <w:instrText xml:space="preserve"> NUMPAGES </w:instrText>
    </w:r>
    <w:r w:rsidR="00184FD4" w:rsidRPr="00184FD4">
      <w:rPr>
        <w:rFonts w:cs="Trebuchet MS"/>
        <w:i/>
        <w:iCs/>
        <w:color w:val="7F7F7F" w:themeColor="text1" w:themeTint="80"/>
      </w:rPr>
      <w:fldChar w:fldCharType="separate"/>
    </w:r>
    <w:r w:rsidR="00184FD4" w:rsidRPr="00184FD4">
      <w:rPr>
        <w:rFonts w:cs="Trebuchet MS"/>
        <w:i/>
        <w:iCs/>
        <w:color w:val="7F7F7F" w:themeColor="text1" w:themeTint="80"/>
      </w:rPr>
      <w:t>3</w:t>
    </w:r>
    <w:r w:rsidR="00184FD4" w:rsidRPr="00184FD4">
      <w:rPr>
        <w:rFonts w:cs="Trebuchet MS"/>
        <w:i/>
        <w:iCs/>
        <w:color w:val="7F7F7F" w:themeColor="text1" w:themeTint="80"/>
      </w:rPr>
      <w:fldChar w:fldCharType="end"/>
    </w:r>
    <w:r w:rsidR="0065278E" w:rsidRPr="0065278E"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ab/>
    </w:r>
    <w:r w:rsidR="00184FD4"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 xml:space="preserve">Annales d’examen </w:t>
    </w:r>
    <w:r w:rsidR="0065278E" w:rsidRPr="0065278E"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>- 202</w:t>
    </w:r>
    <w:r>
      <w:rPr>
        <w:rFonts w:ascii="Trebuchet MS" w:hAnsi="Trebuchet MS" w:cs="Trebuchet MS"/>
        <w:i/>
        <w:iCs/>
        <w:color w:val="7F7F7F" w:themeColor="text1" w:themeTint="8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3AAE" w14:textId="77777777" w:rsidR="00582171" w:rsidRDefault="00582171" w:rsidP="00595616">
      <w:pPr>
        <w:spacing w:after="0" w:line="240" w:lineRule="auto"/>
      </w:pPr>
      <w:r>
        <w:separator/>
      </w:r>
    </w:p>
  </w:footnote>
  <w:footnote w:type="continuationSeparator" w:id="0">
    <w:p w14:paraId="490E643C" w14:textId="77777777" w:rsidR="00582171" w:rsidRDefault="00582171" w:rsidP="0059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A1F2B"/>
    <w:multiLevelType w:val="hybridMultilevel"/>
    <w:tmpl w:val="CC8A46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1D6"/>
    <w:multiLevelType w:val="hybridMultilevel"/>
    <w:tmpl w:val="C6ECE402"/>
    <w:lvl w:ilvl="0" w:tplc="52446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ECB"/>
    <w:multiLevelType w:val="hybridMultilevel"/>
    <w:tmpl w:val="C7DE4898"/>
    <w:lvl w:ilvl="0" w:tplc="F2E49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B3D"/>
    <w:multiLevelType w:val="hybridMultilevel"/>
    <w:tmpl w:val="F752A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643FD"/>
    <w:multiLevelType w:val="hybridMultilevel"/>
    <w:tmpl w:val="20CA2D96"/>
    <w:lvl w:ilvl="0" w:tplc="A9A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3DAE"/>
    <w:multiLevelType w:val="singleLevel"/>
    <w:tmpl w:val="C4BC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2B725F47"/>
    <w:multiLevelType w:val="hybridMultilevel"/>
    <w:tmpl w:val="58B2223A"/>
    <w:lvl w:ilvl="0" w:tplc="8D6A8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1789D"/>
    <w:multiLevelType w:val="multilevel"/>
    <w:tmpl w:val="E46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D1350"/>
    <w:multiLevelType w:val="hybridMultilevel"/>
    <w:tmpl w:val="394EF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B02E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2134"/>
        </w:tabs>
        <w:ind w:left="2134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9472334"/>
    <w:multiLevelType w:val="multilevel"/>
    <w:tmpl w:val="69265260"/>
    <w:lvl w:ilvl="0">
      <w:start w:val="1"/>
      <w:numFmt w:val="upperLetter"/>
      <w:lvlText w:val="%1 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E299D"/>
    <w:multiLevelType w:val="hybridMultilevel"/>
    <w:tmpl w:val="690EDD56"/>
    <w:lvl w:ilvl="0" w:tplc="4D6A4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78449">
    <w:abstractNumId w:val="5"/>
  </w:num>
  <w:num w:numId="2" w16cid:durableId="550307543">
    <w:abstractNumId w:val="7"/>
  </w:num>
  <w:num w:numId="3" w16cid:durableId="534932173">
    <w:abstractNumId w:val="11"/>
  </w:num>
  <w:num w:numId="4" w16cid:durableId="1031295658">
    <w:abstractNumId w:val="8"/>
  </w:num>
  <w:num w:numId="5" w16cid:durableId="755328591">
    <w:abstractNumId w:val="10"/>
  </w:num>
  <w:num w:numId="6" w16cid:durableId="1993287315">
    <w:abstractNumId w:val="6"/>
  </w:num>
  <w:num w:numId="7" w16cid:durableId="1136871223">
    <w:abstractNumId w:val="3"/>
  </w:num>
  <w:num w:numId="8" w16cid:durableId="2041661153">
    <w:abstractNumId w:val="2"/>
  </w:num>
  <w:num w:numId="9" w16cid:durableId="2107725221">
    <w:abstractNumId w:val="12"/>
  </w:num>
  <w:num w:numId="10" w16cid:durableId="125858631">
    <w:abstractNumId w:val="9"/>
  </w:num>
  <w:num w:numId="11" w16cid:durableId="882714385">
    <w:abstractNumId w:val="1"/>
  </w:num>
  <w:num w:numId="12" w16cid:durableId="8456014">
    <w:abstractNumId w:val="4"/>
  </w:num>
  <w:num w:numId="13" w16cid:durableId="26673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81"/>
    <w:rsid w:val="00005954"/>
    <w:rsid w:val="000825A4"/>
    <w:rsid w:val="000B4F62"/>
    <w:rsid w:val="000B5E1C"/>
    <w:rsid w:val="000C052F"/>
    <w:rsid w:val="000E6DDA"/>
    <w:rsid w:val="000F591C"/>
    <w:rsid w:val="00126BF2"/>
    <w:rsid w:val="00184FD4"/>
    <w:rsid w:val="00185A95"/>
    <w:rsid w:val="001975D1"/>
    <w:rsid w:val="002226B7"/>
    <w:rsid w:val="00237A5F"/>
    <w:rsid w:val="002423DC"/>
    <w:rsid w:val="002504B7"/>
    <w:rsid w:val="002831D6"/>
    <w:rsid w:val="002B7343"/>
    <w:rsid w:val="002C3F73"/>
    <w:rsid w:val="002D4EC6"/>
    <w:rsid w:val="002D7820"/>
    <w:rsid w:val="00310700"/>
    <w:rsid w:val="00332DF1"/>
    <w:rsid w:val="00336F4D"/>
    <w:rsid w:val="003A2976"/>
    <w:rsid w:val="003A4006"/>
    <w:rsid w:val="003B03DC"/>
    <w:rsid w:val="00403091"/>
    <w:rsid w:val="00432017"/>
    <w:rsid w:val="00463AD4"/>
    <w:rsid w:val="004D61E1"/>
    <w:rsid w:val="004E394E"/>
    <w:rsid w:val="004E7495"/>
    <w:rsid w:val="00500F43"/>
    <w:rsid w:val="00520C5E"/>
    <w:rsid w:val="00532084"/>
    <w:rsid w:val="0053673E"/>
    <w:rsid w:val="005411C1"/>
    <w:rsid w:val="00544573"/>
    <w:rsid w:val="005546FC"/>
    <w:rsid w:val="005549B8"/>
    <w:rsid w:val="00576FA0"/>
    <w:rsid w:val="00582171"/>
    <w:rsid w:val="00595527"/>
    <w:rsid w:val="00595616"/>
    <w:rsid w:val="005B58CC"/>
    <w:rsid w:val="005C5674"/>
    <w:rsid w:val="005D492E"/>
    <w:rsid w:val="005D618A"/>
    <w:rsid w:val="005E4C53"/>
    <w:rsid w:val="006047C9"/>
    <w:rsid w:val="006324EE"/>
    <w:rsid w:val="00635E74"/>
    <w:rsid w:val="00643154"/>
    <w:rsid w:val="0065278E"/>
    <w:rsid w:val="00652FD1"/>
    <w:rsid w:val="00653D98"/>
    <w:rsid w:val="00671755"/>
    <w:rsid w:val="00677F17"/>
    <w:rsid w:val="006C3D52"/>
    <w:rsid w:val="006E084D"/>
    <w:rsid w:val="006F04AE"/>
    <w:rsid w:val="006F64E9"/>
    <w:rsid w:val="00704572"/>
    <w:rsid w:val="0078275F"/>
    <w:rsid w:val="00785CF4"/>
    <w:rsid w:val="007906D9"/>
    <w:rsid w:val="0079186C"/>
    <w:rsid w:val="007B4F3C"/>
    <w:rsid w:val="007C3C03"/>
    <w:rsid w:val="00833390"/>
    <w:rsid w:val="00874747"/>
    <w:rsid w:val="00887E3F"/>
    <w:rsid w:val="008961F2"/>
    <w:rsid w:val="008B5FAF"/>
    <w:rsid w:val="008E34D3"/>
    <w:rsid w:val="008F4950"/>
    <w:rsid w:val="00911092"/>
    <w:rsid w:val="00980816"/>
    <w:rsid w:val="00983A9D"/>
    <w:rsid w:val="00993A7C"/>
    <w:rsid w:val="009B42E7"/>
    <w:rsid w:val="009B6949"/>
    <w:rsid w:val="009C51B1"/>
    <w:rsid w:val="009D5BEB"/>
    <w:rsid w:val="009D7CA8"/>
    <w:rsid w:val="009E0991"/>
    <w:rsid w:val="009E4584"/>
    <w:rsid w:val="00A15967"/>
    <w:rsid w:val="00A32BBB"/>
    <w:rsid w:val="00A37D41"/>
    <w:rsid w:val="00A509F0"/>
    <w:rsid w:val="00A51DA0"/>
    <w:rsid w:val="00A57E1C"/>
    <w:rsid w:val="00A937F7"/>
    <w:rsid w:val="00AA1C81"/>
    <w:rsid w:val="00AA28D1"/>
    <w:rsid w:val="00AA7ED6"/>
    <w:rsid w:val="00AD6621"/>
    <w:rsid w:val="00B07524"/>
    <w:rsid w:val="00B3113A"/>
    <w:rsid w:val="00B33B00"/>
    <w:rsid w:val="00B36CAA"/>
    <w:rsid w:val="00B5376E"/>
    <w:rsid w:val="00B70065"/>
    <w:rsid w:val="00BC5FFE"/>
    <w:rsid w:val="00BF70C2"/>
    <w:rsid w:val="00C0167E"/>
    <w:rsid w:val="00C1598C"/>
    <w:rsid w:val="00C34716"/>
    <w:rsid w:val="00C558BF"/>
    <w:rsid w:val="00C70974"/>
    <w:rsid w:val="00C77EBD"/>
    <w:rsid w:val="00C84C95"/>
    <w:rsid w:val="00C943E4"/>
    <w:rsid w:val="00CE7F3D"/>
    <w:rsid w:val="00D050F2"/>
    <w:rsid w:val="00D06DE4"/>
    <w:rsid w:val="00D12FB4"/>
    <w:rsid w:val="00D3120D"/>
    <w:rsid w:val="00D36EA2"/>
    <w:rsid w:val="00D633D5"/>
    <w:rsid w:val="00D641C7"/>
    <w:rsid w:val="00DB3E46"/>
    <w:rsid w:val="00DB7873"/>
    <w:rsid w:val="00DC2C61"/>
    <w:rsid w:val="00DC73E8"/>
    <w:rsid w:val="00DC7B2F"/>
    <w:rsid w:val="00DD0F33"/>
    <w:rsid w:val="00DD718B"/>
    <w:rsid w:val="00E5190E"/>
    <w:rsid w:val="00ED2156"/>
    <w:rsid w:val="00EF4963"/>
    <w:rsid w:val="00EF68AB"/>
    <w:rsid w:val="00F02ED6"/>
    <w:rsid w:val="00F14B1D"/>
    <w:rsid w:val="00F34E27"/>
    <w:rsid w:val="00F800BC"/>
    <w:rsid w:val="00F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02D8"/>
  <w15:docId w15:val="{994B5851-5B4F-40BB-90CB-F2C736B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3"/>
  </w:style>
  <w:style w:type="paragraph" w:styleId="Titre1">
    <w:name w:val="heading 1"/>
    <w:basedOn w:val="Normal"/>
    <w:next w:val="Normal"/>
    <w:link w:val="Titre1Car"/>
    <w:qFormat/>
    <w:rsid w:val="00F800DC"/>
    <w:pPr>
      <w:keepNext/>
      <w:numPr>
        <w:numId w:val="5"/>
      </w:numPr>
      <w:tabs>
        <w:tab w:val="clear" w:pos="2134"/>
        <w:tab w:val="num" w:pos="432"/>
      </w:tabs>
      <w:spacing w:after="0" w:line="240" w:lineRule="auto"/>
      <w:ind w:left="432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800DC"/>
    <w:pPr>
      <w:keepNext/>
      <w:numPr>
        <w:ilvl w:val="1"/>
        <w:numId w:val="5"/>
      </w:numPr>
      <w:tabs>
        <w:tab w:val="clear" w:pos="718"/>
        <w:tab w:val="num" w:pos="576"/>
      </w:tabs>
      <w:spacing w:after="0" w:line="240" w:lineRule="auto"/>
      <w:ind w:left="576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800D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800D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800DC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800D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F800DC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F800DC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F800D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6D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FA0"/>
    <w:rPr>
      <w:rFonts w:ascii="Tahoma" w:hAnsi="Tahoma" w:cs="Tahoma"/>
      <w:sz w:val="16"/>
      <w:szCs w:val="16"/>
    </w:rPr>
  </w:style>
  <w:style w:type="paragraph" w:customStyle="1" w:styleId="Question1">
    <w:name w:val="Question1"/>
    <w:basedOn w:val="Normal"/>
    <w:link w:val="Question1Car"/>
    <w:qFormat/>
    <w:rsid w:val="00C70974"/>
    <w:pPr>
      <w:pBdr>
        <w:top w:val="single" w:sz="4" w:space="1" w:color="auto"/>
        <w:bottom w:val="single" w:sz="4" w:space="1" w:color="auto"/>
      </w:pBdr>
      <w:shd w:val="clear" w:color="auto" w:fill="EEECE1"/>
      <w:spacing w:after="0" w:line="240" w:lineRule="auto"/>
    </w:pPr>
    <w:rPr>
      <w:rFonts w:ascii="Calibri" w:eastAsia="Times New Roman" w:hAnsi="Calibri" w:cs="Times New Roman"/>
      <w:b/>
      <w:bC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800D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800D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800DC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800DC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800D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800DC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800DC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800DC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800DC"/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591C"/>
    <w:rPr>
      <w:color w:val="0000FF" w:themeColor="hyperlink"/>
      <w:u w:val="single"/>
    </w:rPr>
  </w:style>
  <w:style w:type="character" w:customStyle="1" w:styleId="hscoswrapper">
    <w:name w:val="hs_cos_wrapper"/>
    <w:basedOn w:val="Policepardfaut"/>
    <w:rsid w:val="00E5190E"/>
  </w:style>
  <w:style w:type="paragraph" w:styleId="Titre">
    <w:name w:val="Title"/>
    <w:basedOn w:val="Normal"/>
    <w:next w:val="Normal"/>
    <w:link w:val="TitreCar"/>
    <w:uiPriority w:val="10"/>
    <w:qFormat/>
    <w:rsid w:val="007B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st">
    <w:name w:val="test"/>
    <w:basedOn w:val="Question1"/>
    <w:link w:val="testCar"/>
    <w:qFormat/>
    <w:rsid w:val="002831D6"/>
    <w:pPr>
      <w:framePr w:wrap="around" w:vAnchor="text" w:hAnchor="text" w:y="1"/>
      <w:shd w:val="clear" w:color="auto" w:fill="C6D9F1" w:themeFill="text2" w:themeFillTint="33"/>
      <w:jc w:val="center"/>
    </w:pPr>
    <w:rPr>
      <w:rFonts w:ascii="Dax" w:hAnsi="Dax"/>
      <w:color w:val="000000"/>
      <w:sz w:val="32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character" w:customStyle="1" w:styleId="Question1Car">
    <w:name w:val="Question1 Car"/>
    <w:basedOn w:val="Policepardfaut"/>
    <w:link w:val="Question1"/>
    <w:rsid w:val="002831D6"/>
    <w:rPr>
      <w:rFonts w:ascii="Calibri" w:eastAsia="Times New Roman" w:hAnsi="Calibri" w:cs="Times New Roman"/>
      <w:b/>
      <w:bCs/>
      <w:sz w:val="28"/>
      <w:szCs w:val="20"/>
      <w:shd w:val="clear" w:color="auto" w:fill="EEECE1"/>
      <w:lang w:eastAsia="fr-FR"/>
    </w:rPr>
  </w:style>
  <w:style w:type="character" w:customStyle="1" w:styleId="testCar">
    <w:name w:val="test Car"/>
    <w:basedOn w:val="Question1Car"/>
    <w:link w:val="test"/>
    <w:rsid w:val="002831D6"/>
    <w:rPr>
      <w:rFonts w:ascii="Dax" w:eastAsia="Times New Roman" w:hAnsi="Dax" w:cs="Times New Roman"/>
      <w:b/>
      <w:bCs/>
      <w:color w:val="000000"/>
      <w:sz w:val="32"/>
      <w:szCs w:val="20"/>
      <w:shd w:val="clear" w:color="auto" w:fill="C6D9F1" w:themeFill="text2" w:themeFillTint="33"/>
      <w:lang w:eastAsia="fr-FR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56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56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561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5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278E"/>
  </w:style>
  <w:style w:type="paragraph" w:styleId="Pieddepage">
    <w:name w:val="footer"/>
    <w:basedOn w:val="Normal"/>
    <w:link w:val="PieddepageCar"/>
    <w:uiPriority w:val="99"/>
    <w:unhideWhenUsed/>
    <w:rsid w:val="0065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278E"/>
  </w:style>
  <w:style w:type="character" w:styleId="Numrodepage">
    <w:name w:val="page number"/>
    <w:basedOn w:val="Policepardfaut"/>
    <w:uiPriority w:val="99"/>
    <w:semiHidden/>
    <w:unhideWhenUsed/>
    <w:rsid w:val="0065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8092-72FB-411A-B4FB-6F39E38C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419</Words>
  <Characters>2225</Characters>
  <Application>Microsoft Office Word</Application>
  <DocSecurity>0</DocSecurity>
  <Lines>130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C</dc:creator>
  <cp:keywords/>
  <dc:description/>
  <cp:lastModifiedBy>François LACOMME</cp:lastModifiedBy>
  <cp:revision>7</cp:revision>
  <cp:lastPrinted>2023-08-21T22:19:00Z</cp:lastPrinted>
  <dcterms:created xsi:type="dcterms:W3CDTF">2024-08-02T21:27:00Z</dcterms:created>
  <dcterms:modified xsi:type="dcterms:W3CDTF">2025-04-14T19:18:00Z</dcterms:modified>
</cp:coreProperties>
</file>